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C249" w14:textId="77777777" w:rsidR="00791F5B" w:rsidRPr="00A65DB7" w:rsidRDefault="00D41A75" w:rsidP="00D47C4F">
      <w:pPr>
        <w:spacing w:line="440" w:lineRule="exact"/>
        <w:jc w:val="center"/>
        <w:rPr>
          <w:rFonts w:asciiTheme="majorEastAsia" w:eastAsiaTheme="majorEastAsia" w:hAnsiTheme="majorEastAsia" w:cs="Segoe UI"/>
          <w:b/>
          <w:sz w:val="32"/>
          <w:szCs w:val="28"/>
        </w:rPr>
      </w:pPr>
      <w:r w:rsidRPr="00791F5B">
        <w:rPr>
          <w:rFonts w:asciiTheme="majorEastAsia" w:eastAsiaTheme="majorEastAsia" w:hAnsiTheme="majorEastAsia" w:cs="Segoe UI" w:hint="eastAsia"/>
          <w:b/>
          <w:sz w:val="44"/>
        </w:rPr>
        <w:t xml:space="preserve">　</w:t>
      </w:r>
      <w:r w:rsidR="00E940A0" w:rsidRPr="00A65DB7">
        <w:rPr>
          <w:rFonts w:asciiTheme="majorEastAsia" w:eastAsiaTheme="majorEastAsia" w:hAnsiTheme="majorEastAsia" w:cs="Segoe UI" w:hint="eastAsia"/>
          <w:b/>
          <w:sz w:val="32"/>
          <w:szCs w:val="28"/>
        </w:rPr>
        <w:t>FAX送信先：岡山大学病院</w:t>
      </w:r>
      <w:r w:rsidR="00841A31">
        <w:rPr>
          <w:rFonts w:asciiTheme="majorEastAsia" w:eastAsiaTheme="majorEastAsia" w:hAnsiTheme="majorEastAsia" w:cs="Segoe UI" w:hint="eastAsia"/>
          <w:b/>
          <w:sz w:val="32"/>
          <w:szCs w:val="28"/>
        </w:rPr>
        <w:t xml:space="preserve"> </w:t>
      </w:r>
      <w:r w:rsidR="00E940A0" w:rsidRPr="00A65DB7">
        <w:rPr>
          <w:rFonts w:asciiTheme="majorEastAsia" w:eastAsiaTheme="majorEastAsia" w:hAnsiTheme="majorEastAsia" w:cs="Segoe UI" w:hint="eastAsia"/>
          <w:b/>
          <w:sz w:val="32"/>
          <w:szCs w:val="28"/>
        </w:rPr>
        <w:t xml:space="preserve">薬剤部　</w:t>
      </w:r>
      <w:r w:rsidR="00FC2C41" w:rsidRPr="00A65DB7">
        <w:rPr>
          <w:rFonts w:asciiTheme="majorEastAsia" w:eastAsiaTheme="majorEastAsia" w:hAnsiTheme="majorEastAsia" w:cs="Segoe UI" w:hint="eastAsia"/>
          <w:b/>
          <w:sz w:val="32"/>
          <w:szCs w:val="28"/>
        </w:rPr>
        <w:t xml:space="preserve">FAX　</w:t>
      </w:r>
      <w:r w:rsidR="00FC2C41" w:rsidRPr="00A65DB7">
        <w:rPr>
          <w:rFonts w:asciiTheme="majorEastAsia" w:eastAsiaTheme="majorEastAsia" w:hAnsiTheme="majorEastAsia" w:cs="Segoe UI"/>
          <w:b/>
          <w:sz w:val="32"/>
          <w:szCs w:val="28"/>
        </w:rPr>
        <w:t>086-235-</w:t>
      </w:r>
      <w:r w:rsidR="00A5595B" w:rsidRPr="00A65DB7">
        <w:rPr>
          <w:rFonts w:asciiTheme="majorEastAsia" w:eastAsiaTheme="majorEastAsia" w:hAnsiTheme="majorEastAsia" w:cs="Segoe UI" w:hint="eastAsia"/>
          <w:b/>
          <w:sz w:val="32"/>
          <w:szCs w:val="28"/>
        </w:rPr>
        <w:t>7974</w:t>
      </w:r>
    </w:p>
    <w:p w14:paraId="489F31B4" w14:textId="1917A805" w:rsidR="00FC2C41" w:rsidRPr="00A65DB7" w:rsidRDefault="004E36EA" w:rsidP="00D47C4F">
      <w:pPr>
        <w:spacing w:line="4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black"/>
        </w:rPr>
        <w:t xml:space="preserve"> </w:t>
      </w:r>
      <w:r w:rsidR="0046339E" w:rsidRPr="004E36EA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black"/>
        </w:rPr>
        <w:t>腎臓おくすりサポート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black"/>
        </w:rPr>
        <w:t>外来</w:t>
      </w:r>
      <w:r>
        <w:rPr>
          <w:rFonts w:asciiTheme="majorEastAsia" w:eastAsiaTheme="majorEastAsia" w:hAnsiTheme="majorEastAsia"/>
          <w:b/>
          <w:color w:val="FFFFFF" w:themeColor="background1"/>
          <w:sz w:val="32"/>
          <w:szCs w:val="24"/>
          <w:highlight w:val="black"/>
        </w:rPr>
        <w:t>専用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black"/>
        </w:rPr>
        <w:t xml:space="preserve"> 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</w:rPr>
        <w:t xml:space="preserve"> </w:t>
      </w:r>
      <w:r w:rsidR="0046339E" w:rsidRPr="00A65DB7">
        <w:rPr>
          <w:rFonts w:asciiTheme="majorEastAsia" w:eastAsiaTheme="majorEastAsia" w:hAnsiTheme="majorEastAsia" w:hint="eastAsia"/>
          <w:b/>
          <w:sz w:val="32"/>
          <w:szCs w:val="24"/>
        </w:rPr>
        <w:t>服薬</w:t>
      </w:r>
      <w:r w:rsidR="00791F5B" w:rsidRPr="00A65DB7">
        <w:rPr>
          <w:rFonts w:asciiTheme="majorEastAsia" w:eastAsiaTheme="majorEastAsia" w:hAnsiTheme="majorEastAsia" w:hint="eastAsia"/>
          <w:b/>
          <w:sz w:val="32"/>
          <w:szCs w:val="24"/>
        </w:rPr>
        <w:t>情報提供書</w:t>
      </w:r>
      <w:r w:rsidR="003E12A9" w:rsidRPr="00A65DB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940A0" w:rsidRPr="00A65DB7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p w14:paraId="1E428F4C" w14:textId="77777777" w:rsidR="00FC2C41" w:rsidRPr="00A5595B" w:rsidRDefault="00FC2C41" w:rsidP="00FC2C41">
      <w:pPr>
        <w:spacing w:line="2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3969"/>
      </w:tblGrid>
      <w:tr w:rsidR="00484FF7" w:rsidRPr="00A5595B" w14:paraId="35CEF8A9" w14:textId="77777777" w:rsidTr="00D47C4F">
        <w:trPr>
          <w:trHeight w:val="340"/>
        </w:trPr>
        <w:tc>
          <w:tcPr>
            <w:tcW w:w="1555" w:type="dxa"/>
            <w:shd w:val="clear" w:color="auto" w:fill="auto"/>
            <w:tcFitText/>
            <w:vAlign w:val="center"/>
          </w:tcPr>
          <w:p w14:paraId="7A802654" w14:textId="77777777" w:rsidR="00484FF7" w:rsidRPr="0046339E" w:rsidRDefault="00484FF7" w:rsidP="00E940A0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D47C4F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4"/>
              </w:rPr>
              <w:t>処方せん発行日</w:t>
            </w:r>
          </w:p>
        </w:tc>
        <w:tc>
          <w:tcPr>
            <w:tcW w:w="3118" w:type="dxa"/>
            <w:vAlign w:val="center"/>
          </w:tcPr>
          <w:p w14:paraId="214B6EE9" w14:textId="77777777" w:rsidR="00484FF7" w:rsidRPr="00791F5B" w:rsidRDefault="00484FF7" w:rsidP="0046339E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tcFitText/>
            <w:vAlign w:val="center"/>
          </w:tcPr>
          <w:p w14:paraId="65EAA700" w14:textId="77777777" w:rsidR="00484FF7" w:rsidRPr="0046339E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65DB7">
              <w:rPr>
                <w:rFonts w:asciiTheme="majorEastAsia" w:eastAsiaTheme="majorEastAsia" w:hAnsiTheme="majorEastAsia" w:hint="eastAsia"/>
                <w:spacing w:val="75"/>
                <w:kern w:val="0"/>
                <w:sz w:val="20"/>
                <w:szCs w:val="24"/>
              </w:rPr>
              <w:t>報告</w:t>
            </w:r>
            <w:r w:rsidRPr="00A65DB7">
              <w:rPr>
                <w:rFonts w:asciiTheme="majorEastAsia" w:eastAsiaTheme="majorEastAsia" w:hAnsiTheme="majorEastAsia" w:hint="eastAsia"/>
                <w:spacing w:val="-1"/>
                <w:kern w:val="0"/>
                <w:sz w:val="20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14:paraId="76159A57" w14:textId="77777777" w:rsidR="00484FF7" w:rsidRPr="00A5595B" w:rsidRDefault="00484FF7" w:rsidP="002543C9">
            <w:pPr>
              <w:ind w:firstLine="96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84FF7" w:rsidRPr="00A5595B" w14:paraId="0A72F4F2" w14:textId="77777777" w:rsidTr="00D47C4F">
        <w:trPr>
          <w:trHeight w:val="340"/>
        </w:trPr>
        <w:tc>
          <w:tcPr>
            <w:tcW w:w="1555" w:type="dxa"/>
            <w:shd w:val="clear" w:color="auto" w:fill="auto"/>
            <w:tcFitText/>
            <w:vAlign w:val="center"/>
          </w:tcPr>
          <w:p w14:paraId="60264B60" w14:textId="77777777" w:rsidR="00484FF7" w:rsidRPr="0046339E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46339E">
              <w:rPr>
                <w:rFonts w:asciiTheme="majorEastAsia" w:eastAsiaTheme="majorEastAsia" w:hAnsiTheme="majorEastAsia" w:hint="eastAsia"/>
                <w:spacing w:val="180"/>
                <w:kern w:val="0"/>
                <w:sz w:val="20"/>
                <w:szCs w:val="24"/>
              </w:rPr>
              <w:t>診療</w:t>
            </w:r>
            <w:r w:rsidRPr="0046339E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科</w:t>
            </w:r>
          </w:p>
        </w:tc>
        <w:tc>
          <w:tcPr>
            <w:tcW w:w="3118" w:type="dxa"/>
            <w:vAlign w:val="center"/>
          </w:tcPr>
          <w:p w14:paraId="382695DD" w14:textId="3B9593B8" w:rsidR="00484FF7" w:rsidRPr="00791F5B" w:rsidRDefault="0046339E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/>
                <w:sz w:val="20"/>
                <w:szCs w:val="24"/>
              </w:rPr>
              <w:t>腎臓内科</w:t>
            </w:r>
          </w:p>
        </w:tc>
        <w:tc>
          <w:tcPr>
            <w:tcW w:w="1134" w:type="dxa"/>
            <w:shd w:val="clear" w:color="auto" w:fill="auto"/>
            <w:tcFitText/>
            <w:vAlign w:val="center"/>
          </w:tcPr>
          <w:p w14:paraId="3B502005" w14:textId="77777777" w:rsidR="00484FF7" w:rsidRPr="0046339E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46339E">
              <w:rPr>
                <w:rFonts w:asciiTheme="majorEastAsia" w:eastAsiaTheme="majorEastAsia" w:hAnsiTheme="majorEastAsia" w:hint="eastAsia"/>
                <w:w w:val="89"/>
                <w:kern w:val="0"/>
                <w:sz w:val="20"/>
                <w:szCs w:val="24"/>
              </w:rPr>
              <w:t>保険薬局</w:t>
            </w:r>
            <w:r w:rsidRPr="0046339E">
              <w:rPr>
                <w:rFonts w:asciiTheme="majorEastAsia" w:eastAsiaTheme="majorEastAsia" w:hAnsiTheme="majorEastAsia" w:hint="eastAsia"/>
                <w:spacing w:val="4"/>
                <w:w w:val="89"/>
                <w:kern w:val="0"/>
                <w:sz w:val="20"/>
                <w:szCs w:val="24"/>
              </w:rPr>
              <w:t>名</w:t>
            </w:r>
          </w:p>
        </w:tc>
        <w:tc>
          <w:tcPr>
            <w:tcW w:w="3969" w:type="dxa"/>
          </w:tcPr>
          <w:p w14:paraId="0BE92667" w14:textId="77777777" w:rsidR="00484FF7" w:rsidRPr="00A5595B" w:rsidRDefault="00484FF7" w:rsidP="002543C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84FF7" w:rsidRPr="00A5595B" w14:paraId="072BABDA" w14:textId="77777777" w:rsidTr="00D47C4F">
        <w:trPr>
          <w:trHeight w:val="340"/>
        </w:trPr>
        <w:tc>
          <w:tcPr>
            <w:tcW w:w="1555" w:type="dxa"/>
            <w:shd w:val="clear" w:color="auto" w:fill="auto"/>
            <w:tcFitText/>
            <w:vAlign w:val="center"/>
          </w:tcPr>
          <w:p w14:paraId="772B8BE0" w14:textId="77777777" w:rsidR="00484FF7" w:rsidRPr="0046339E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46339E">
              <w:rPr>
                <w:rFonts w:asciiTheme="majorEastAsia" w:eastAsiaTheme="majorEastAsia" w:hAnsiTheme="majorEastAsia" w:hint="eastAsia"/>
                <w:spacing w:val="40"/>
                <w:kern w:val="0"/>
                <w:sz w:val="20"/>
                <w:szCs w:val="24"/>
              </w:rPr>
              <w:t>処方医師</w:t>
            </w:r>
            <w:r w:rsidRPr="0046339E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14:paraId="5CA217C5" w14:textId="77777777" w:rsidR="00484FF7" w:rsidRPr="00791F5B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tcFitText/>
            <w:vAlign w:val="center"/>
          </w:tcPr>
          <w:p w14:paraId="5176C319" w14:textId="77777777" w:rsidR="00484FF7" w:rsidRPr="0046339E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46339E">
              <w:rPr>
                <w:rFonts w:asciiTheme="majorEastAsia" w:eastAsiaTheme="majorEastAsia" w:hAnsiTheme="majorEastAsia" w:hint="eastAsia"/>
                <w:spacing w:val="75"/>
                <w:kern w:val="0"/>
                <w:sz w:val="20"/>
                <w:szCs w:val="24"/>
              </w:rPr>
              <w:t>所在</w:t>
            </w:r>
            <w:r w:rsidRPr="0046339E">
              <w:rPr>
                <w:rFonts w:asciiTheme="majorEastAsia" w:eastAsiaTheme="majorEastAsia" w:hAnsiTheme="majorEastAsia" w:hint="eastAsia"/>
                <w:spacing w:val="-1"/>
                <w:kern w:val="0"/>
                <w:sz w:val="20"/>
                <w:szCs w:val="24"/>
              </w:rPr>
              <w:t>地</w:t>
            </w:r>
          </w:p>
        </w:tc>
        <w:tc>
          <w:tcPr>
            <w:tcW w:w="3969" w:type="dxa"/>
          </w:tcPr>
          <w:p w14:paraId="54276A73" w14:textId="77777777" w:rsidR="00484FF7" w:rsidRPr="00A5595B" w:rsidRDefault="00484FF7" w:rsidP="002543C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84FF7" w:rsidRPr="00A5595B" w14:paraId="0B4DEB05" w14:textId="77777777" w:rsidTr="00D47C4F">
        <w:trPr>
          <w:trHeight w:val="340"/>
        </w:trPr>
        <w:tc>
          <w:tcPr>
            <w:tcW w:w="1555" w:type="dxa"/>
            <w:shd w:val="clear" w:color="auto" w:fill="auto"/>
            <w:tcFitText/>
            <w:vAlign w:val="center"/>
          </w:tcPr>
          <w:p w14:paraId="316C7727" w14:textId="77777777" w:rsidR="00484FF7" w:rsidRPr="0046339E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46339E">
              <w:rPr>
                <w:rFonts w:asciiTheme="majorEastAsia" w:eastAsiaTheme="majorEastAsia" w:hAnsiTheme="majorEastAsia" w:hint="eastAsia"/>
                <w:spacing w:val="122"/>
                <w:kern w:val="0"/>
                <w:sz w:val="20"/>
                <w:szCs w:val="24"/>
              </w:rPr>
              <w:t>患者I</w:t>
            </w:r>
            <w:r w:rsidRPr="0046339E">
              <w:rPr>
                <w:rFonts w:asciiTheme="majorEastAsia" w:eastAsiaTheme="majorEastAsia" w:hAnsiTheme="majorEastAsia" w:hint="eastAsia"/>
                <w:spacing w:val="-2"/>
                <w:kern w:val="0"/>
                <w:sz w:val="20"/>
                <w:szCs w:val="24"/>
              </w:rPr>
              <w:t>D</w:t>
            </w:r>
          </w:p>
        </w:tc>
        <w:tc>
          <w:tcPr>
            <w:tcW w:w="3118" w:type="dxa"/>
            <w:vAlign w:val="center"/>
          </w:tcPr>
          <w:p w14:paraId="2923EC69" w14:textId="77777777" w:rsidR="00484FF7" w:rsidRPr="00791F5B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tcFitText/>
            <w:vAlign w:val="center"/>
          </w:tcPr>
          <w:p w14:paraId="6231386E" w14:textId="77777777" w:rsidR="00484FF7" w:rsidRPr="0046339E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46339E">
              <w:rPr>
                <w:rFonts w:asciiTheme="majorEastAsia" w:eastAsiaTheme="majorEastAsia" w:hAnsiTheme="majorEastAsia" w:hint="eastAsia"/>
                <w:spacing w:val="298"/>
                <w:kern w:val="0"/>
                <w:sz w:val="20"/>
                <w:szCs w:val="24"/>
              </w:rPr>
              <w:t>TE</w:t>
            </w:r>
            <w:r w:rsidRPr="0046339E">
              <w:rPr>
                <w:rFonts w:asciiTheme="majorEastAsia" w:eastAsiaTheme="majorEastAsia" w:hAnsiTheme="majorEastAsia" w:hint="eastAsia"/>
                <w:spacing w:val="3"/>
                <w:kern w:val="0"/>
                <w:sz w:val="20"/>
                <w:szCs w:val="24"/>
              </w:rPr>
              <w:t>L</w:t>
            </w:r>
          </w:p>
        </w:tc>
        <w:tc>
          <w:tcPr>
            <w:tcW w:w="3969" w:type="dxa"/>
          </w:tcPr>
          <w:p w14:paraId="154ECE52" w14:textId="77777777" w:rsidR="00484FF7" w:rsidRPr="00A5595B" w:rsidRDefault="00484FF7" w:rsidP="002543C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84FF7" w:rsidRPr="00A5595B" w14:paraId="7E67544C" w14:textId="77777777" w:rsidTr="00D47C4F">
        <w:trPr>
          <w:trHeight w:val="340"/>
        </w:trPr>
        <w:tc>
          <w:tcPr>
            <w:tcW w:w="1555" w:type="dxa"/>
            <w:shd w:val="clear" w:color="auto" w:fill="auto"/>
            <w:tcFitText/>
            <w:vAlign w:val="center"/>
          </w:tcPr>
          <w:p w14:paraId="473DE061" w14:textId="77777777" w:rsidR="00484FF7" w:rsidRPr="0046339E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46339E">
              <w:rPr>
                <w:rFonts w:asciiTheme="majorEastAsia" w:eastAsiaTheme="majorEastAsia" w:hAnsiTheme="majorEastAsia" w:hint="eastAsia"/>
                <w:spacing w:val="87"/>
                <w:kern w:val="0"/>
                <w:sz w:val="20"/>
                <w:szCs w:val="24"/>
              </w:rPr>
              <w:t>患者氏</w:t>
            </w:r>
            <w:r w:rsidRPr="0046339E">
              <w:rPr>
                <w:rFonts w:asciiTheme="majorEastAsia" w:eastAsiaTheme="majorEastAsia" w:hAnsiTheme="majorEastAsia" w:hint="eastAsia"/>
                <w:spacing w:val="-1"/>
                <w:kern w:val="0"/>
                <w:sz w:val="20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14:paraId="2BD5C09B" w14:textId="77777777" w:rsidR="00484FF7" w:rsidRPr="00791F5B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tcFitText/>
            <w:vAlign w:val="center"/>
          </w:tcPr>
          <w:p w14:paraId="424ACC35" w14:textId="77777777" w:rsidR="00484FF7" w:rsidRPr="0046339E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46339E">
              <w:rPr>
                <w:rFonts w:asciiTheme="majorEastAsia" w:eastAsiaTheme="majorEastAsia" w:hAnsiTheme="majorEastAsia" w:hint="eastAsia"/>
                <w:w w:val="89"/>
                <w:kern w:val="0"/>
                <w:sz w:val="20"/>
                <w:szCs w:val="24"/>
              </w:rPr>
              <w:t>担当薬剤</w:t>
            </w:r>
            <w:r w:rsidRPr="0046339E">
              <w:rPr>
                <w:rFonts w:asciiTheme="majorEastAsia" w:eastAsiaTheme="majorEastAsia" w:hAnsiTheme="majorEastAsia" w:hint="eastAsia"/>
                <w:spacing w:val="4"/>
                <w:w w:val="89"/>
                <w:kern w:val="0"/>
                <w:sz w:val="20"/>
                <w:szCs w:val="24"/>
              </w:rPr>
              <w:t>師</w:t>
            </w:r>
          </w:p>
        </w:tc>
        <w:tc>
          <w:tcPr>
            <w:tcW w:w="3969" w:type="dxa"/>
          </w:tcPr>
          <w:p w14:paraId="4A88D52F" w14:textId="77777777" w:rsidR="00484FF7" w:rsidRPr="00A5595B" w:rsidRDefault="00484FF7" w:rsidP="002543C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E940A0" w:rsidRPr="00A5595B" w14:paraId="0DF04FD9" w14:textId="77777777" w:rsidTr="00841A31">
        <w:trPr>
          <w:trHeight w:val="660"/>
        </w:trPr>
        <w:tc>
          <w:tcPr>
            <w:tcW w:w="9776" w:type="dxa"/>
            <w:gridSpan w:val="4"/>
            <w:shd w:val="clear" w:color="auto" w:fill="auto"/>
            <w:tcFitText/>
            <w:vAlign w:val="center"/>
          </w:tcPr>
          <w:p w14:paraId="5D19DAD9" w14:textId="77777777" w:rsidR="00E940A0" w:rsidRPr="004E36EA" w:rsidRDefault="00E940A0" w:rsidP="00841A31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0"/>
                <w:szCs w:val="24"/>
              </w:rPr>
            </w:pPr>
            <w:r w:rsidRPr="004E36EA">
              <w:rPr>
                <w:rFonts w:asciiTheme="majorEastAsia" w:eastAsiaTheme="majorEastAsia" w:hAnsiTheme="majorEastAsia" w:hint="eastAsia"/>
                <w:spacing w:val="23"/>
                <w:kern w:val="0"/>
                <w:sz w:val="20"/>
                <w:szCs w:val="24"/>
              </w:rPr>
              <w:t xml:space="preserve">この情報を主治医へ情報提供することに患者の同意を　</w:t>
            </w:r>
            <w:r w:rsidRPr="004E36EA">
              <w:rPr>
                <w:rFonts w:asciiTheme="majorEastAsia" w:eastAsiaTheme="majorEastAsia" w:hAnsiTheme="majorEastAsia" w:hint="eastAsia"/>
                <w:b/>
                <w:spacing w:val="23"/>
                <w:kern w:val="0"/>
                <w:sz w:val="20"/>
                <w:szCs w:val="24"/>
              </w:rPr>
              <w:t>（</w:t>
            </w:r>
            <w:r w:rsidRPr="004E36EA">
              <w:rPr>
                <w:rFonts w:asciiTheme="majorEastAsia" w:eastAsiaTheme="majorEastAsia" w:hAnsiTheme="majorEastAsia" w:cs="Segoe UI Symbol"/>
                <w:b/>
                <w:spacing w:val="23"/>
                <w:kern w:val="0"/>
                <w:sz w:val="20"/>
                <w:szCs w:val="24"/>
              </w:rPr>
              <w:t>☐</w:t>
            </w:r>
            <w:r w:rsidRPr="004E36EA">
              <w:rPr>
                <w:rFonts w:asciiTheme="majorEastAsia" w:eastAsiaTheme="majorEastAsia" w:hAnsiTheme="majorEastAsia" w:hint="eastAsia"/>
                <w:b/>
                <w:spacing w:val="23"/>
                <w:kern w:val="0"/>
                <w:sz w:val="20"/>
                <w:szCs w:val="24"/>
              </w:rPr>
              <w:t xml:space="preserve">得ている　</w:t>
            </w:r>
            <w:r w:rsidRPr="004E36EA">
              <w:rPr>
                <w:rFonts w:asciiTheme="majorEastAsia" w:eastAsiaTheme="majorEastAsia" w:hAnsiTheme="majorEastAsia" w:cs="Segoe UI Symbol"/>
                <w:b/>
                <w:spacing w:val="23"/>
                <w:kern w:val="0"/>
                <w:sz w:val="20"/>
                <w:szCs w:val="24"/>
              </w:rPr>
              <w:t>☐</w:t>
            </w:r>
            <w:r w:rsidRPr="004E36EA">
              <w:rPr>
                <w:rFonts w:asciiTheme="majorEastAsia" w:eastAsiaTheme="majorEastAsia" w:hAnsiTheme="majorEastAsia" w:hint="eastAsia"/>
                <w:b/>
                <w:spacing w:val="23"/>
                <w:kern w:val="0"/>
                <w:sz w:val="20"/>
                <w:szCs w:val="24"/>
              </w:rPr>
              <w:t>得ていない</w:t>
            </w:r>
            <w:r w:rsidRPr="004E36EA">
              <w:rPr>
                <w:rFonts w:asciiTheme="majorEastAsia" w:eastAsiaTheme="majorEastAsia" w:hAnsiTheme="majorEastAsia" w:hint="eastAsia"/>
                <w:b/>
                <w:spacing w:val="-9"/>
                <w:kern w:val="0"/>
                <w:sz w:val="20"/>
                <w:szCs w:val="24"/>
              </w:rPr>
              <w:t>）</w:t>
            </w:r>
          </w:p>
          <w:p w14:paraId="43ED9EC2" w14:textId="77777777" w:rsidR="00E940A0" w:rsidRPr="00A5595B" w:rsidRDefault="00E940A0" w:rsidP="00841A31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E36EA">
              <w:rPr>
                <w:rFonts w:asciiTheme="majorEastAsia" w:eastAsiaTheme="majorEastAsia" w:hAnsiTheme="majorEastAsia" w:cs="Segoe UI Symbol"/>
                <w:spacing w:val="6"/>
                <w:w w:val="99"/>
                <w:kern w:val="0"/>
                <w:sz w:val="20"/>
                <w:szCs w:val="24"/>
              </w:rPr>
              <w:t>☐</w:t>
            </w:r>
            <w:r w:rsidRPr="004E36EA">
              <w:rPr>
                <w:rFonts w:asciiTheme="majorEastAsia" w:eastAsiaTheme="majorEastAsia" w:hAnsiTheme="majorEastAsia"/>
                <w:spacing w:val="6"/>
                <w:w w:val="99"/>
                <w:kern w:val="0"/>
                <w:sz w:val="20"/>
                <w:szCs w:val="24"/>
              </w:rPr>
              <w:t xml:space="preserve"> </w:t>
            </w:r>
            <w:r w:rsidRPr="004E36EA">
              <w:rPr>
                <w:rFonts w:asciiTheme="majorEastAsia" w:eastAsiaTheme="majorEastAsia" w:hAnsiTheme="majorEastAsia" w:hint="eastAsia"/>
                <w:spacing w:val="6"/>
                <w:w w:val="99"/>
                <w:kern w:val="0"/>
                <w:sz w:val="20"/>
                <w:szCs w:val="24"/>
              </w:rPr>
              <w:t>患者は主治医への情報提供を拒否していますが、治療上重要と考えられるため情報提供いたしま</w:t>
            </w:r>
            <w:r w:rsidRPr="004E36EA">
              <w:rPr>
                <w:rFonts w:asciiTheme="majorEastAsia" w:eastAsiaTheme="majorEastAsia" w:hAnsiTheme="majorEastAsia" w:hint="eastAsia"/>
                <w:spacing w:val="21"/>
                <w:w w:val="99"/>
                <w:kern w:val="0"/>
                <w:sz w:val="20"/>
                <w:szCs w:val="24"/>
              </w:rPr>
              <w:t>す</w:t>
            </w:r>
          </w:p>
        </w:tc>
      </w:tr>
    </w:tbl>
    <w:p w14:paraId="5733E35D" w14:textId="77777777" w:rsidR="00841A31" w:rsidRPr="004E36EA" w:rsidRDefault="004E36EA" w:rsidP="004E36EA">
      <w:pPr>
        <w:spacing w:beforeLines="50" w:before="180" w:afterLines="50" w:after="180" w:line="240" w:lineRule="exact"/>
        <w:rPr>
          <w:rFonts w:asciiTheme="majorEastAsia" w:eastAsiaTheme="majorEastAsia" w:hAnsiTheme="majorEastAsia"/>
          <w:sz w:val="20"/>
          <w:szCs w:val="24"/>
        </w:rPr>
      </w:pPr>
      <w:r w:rsidRPr="004E36EA">
        <w:rPr>
          <w:rFonts w:asciiTheme="majorEastAsia" w:eastAsiaTheme="majorEastAsia" w:hAnsiTheme="majorEastAsia" w:hint="eastAsia"/>
          <w:color w:val="FFFFFF" w:themeColor="background1"/>
          <w:sz w:val="20"/>
          <w:szCs w:val="24"/>
          <w:highlight w:val="black"/>
        </w:rPr>
        <w:t xml:space="preserve"> </w:t>
      </w:r>
      <w:r>
        <w:rPr>
          <w:rFonts w:asciiTheme="majorEastAsia" w:eastAsiaTheme="majorEastAsia" w:hAnsiTheme="majorEastAsia"/>
          <w:color w:val="FFFFFF" w:themeColor="background1"/>
          <w:sz w:val="20"/>
          <w:szCs w:val="24"/>
          <w:highlight w:val="black"/>
        </w:rPr>
        <w:t xml:space="preserve"> </w:t>
      </w:r>
      <w:r w:rsidRPr="004E36EA">
        <w:rPr>
          <w:rFonts w:asciiTheme="majorEastAsia" w:eastAsiaTheme="majorEastAsia" w:hAnsiTheme="majorEastAsia"/>
          <w:color w:val="FFFFFF" w:themeColor="background1"/>
          <w:sz w:val="20"/>
          <w:szCs w:val="24"/>
          <w:highlight w:val="black"/>
        </w:rPr>
        <w:t>保</w:t>
      </w:r>
      <w:r w:rsidR="00841A31" w:rsidRPr="004E36EA">
        <w:rPr>
          <w:rFonts w:asciiTheme="majorEastAsia" w:eastAsiaTheme="majorEastAsia" w:hAnsiTheme="majorEastAsia"/>
          <w:color w:val="FFFFFF" w:themeColor="background1"/>
          <w:sz w:val="20"/>
          <w:szCs w:val="24"/>
          <w:highlight w:val="black"/>
        </w:rPr>
        <w:t>険薬局の薬剤師　御中</w:t>
      </w:r>
      <w:r w:rsidR="00D47C4F" w:rsidRPr="004E36EA">
        <w:rPr>
          <w:rFonts w:asciiTheme="majorEastAsia" w:eastAsiaTheme="majorEastAsia" w:hAnsiTheme="majorEastAsia"/>
          <w:color w:val="FFFFFF" w:themeColor="background1"/>
          <w:sz w:val="20"/>
          <w:szCs w:val="24"/>
          <w:highlight w:val="black"/>
        </w:rPr>
        <w:t xml:space="preserve">　　※以下の内容について服薬フォローアップによる情報提供をお願い致しま</w:t>
      </w:r>
      <w:r w:rsidRPr="004E36EA">
        <w:rPr>
          <w:rFonts w:asciiTheme="majorEastAsia" w:eastAsiaTheme="majorEastAsia" w:hAnsiTheme="majorEastAsia"/>
          <w:color w:val="FFFFFF" w:themeColor="background1"/>
          <w:sz w:val="20"/>
          <w:szCs w:val="24"/>
          <w:highlight w:val="black"/>
        </w:rPr>
        <w:t>す</w:t>
      </w:r>
      <w:r>
        <w:rPr>
          <w:rFonts w:asciiTheme="majorEastAsia" w:eastAsiaTheme="majorEastAsia" w:hAnsiTheme="majorEastAsia" w:hint="eastAsia"/>
          <w:color w:val="FFFFFF" w:themeColor="background1"/>
          <w:sz w:val="20"/>
          <w:szCs w:val="24"/>
          <w:highlight w:val="black"/>
        </w:rPr>
        <w:t xml:space="preserve"> </w:t>
      </w:r>
      <w:r>
        <w:rPr>
          <w:rFonts w:asciiTheme="majorEastAsia" w:eastAsiaTheme="majorEastAsia" w:hAnsiTheme="majorEastAsia"/>
          <w:color w:val="FFFFFF" w:themeColor="background1"/>
          <w:sz w:val="20"/>
          <w:szCs w:val="24"/>
          <w:highlight w:val="black"/>
        </w:rPr>
        <w:t xml:space="preserve"> </w:t>
      </w:r>
      <w:r w:rsidRPr="004E36EA">
        <w:rPr>
          <w:rFonts w:asciiTheme="majorEastAsia" w:eastAsiaTheme="majorEastAsia" w:hAnsiTheme="majorEastAsia" w:hint="eastAsia"/>
          <w:color w:val="FFFFFF" w:themeColor="background1"/>
          <w:sz w:val="20"/>
          <w:szCs w:val="24"/>
          <w:highlight w:val="black"/>
        </w:rPr>
        <w:t xml:space="preserve"> </w:t>
      </w:r>
      <w:r w:rsidRPr="004E36EA">
        <w:rPr>
          <w:rFonts w:asciiTheme="majorEastAsia" w:eastAsiaTheme="majorEastAsia" w:hAnsiTheme="majorEastAsia"/>
          <w:sz w:val="20"/>
          <w:szCs w:val="24"/>
        </w:rPr>
        <w:t xml:space="preserve">　</w:t>
      </w: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4673"/>
        <w:gridCol w:w="5094"/>
      </w:tblGrid>
      <w:tr w:rsidR="00A65DB7" w:rsidRPr="00A5595B" w14:paraId="628A56B9" w14:textId="77777777" w:rsidTr="00F9491B">
        <w:trPr>
          <w:trHeight w:val="421"/>
        </w:trPr>
        <w:tc>
          <w:tcPr>
            <w:tcW w:w="4673" w:type="dxa"/>
            <w:vAlign w:val="center"/>
          </w:tcPr>
          <w:p w14:paraId="7CA65514" w14:textId="77777777" w:rsidR="00A65DB7" w:rsidRPr="00841A31" w:rsidRDefault="00F9491B" w:rsidP="00F9491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1A31">
              <w:rPr>
                <w:rFonts w:asciiTheme="majorEastAsia" w:eastAsiaTheme="majorEastAsia" w:hAnsiTheme="majorEastAsia"/>
                <w:b/>
                <w:sz w:val="22"/>
                <w:szCs w:val="24"/>
              </w:rPr>
              <w:t>（1）</w:t>
            </w:r>
            <w:r w:rsidR="00A65DB7" w:rsidRPr="00841A31">
              <w:rPr>
                <w:rFonts w:asciiTheme="majorEastAsia" w:eastAsiaTheme="majorEastAsia" w:hAnsiTheme="majorEastAsia"/>
                <w:b/>
                <w:sz w:val="22"/>
                <w:szCs w:val="24"/>
              </w:rPr>
              <w:t>服薬フォローアップを実施した日</w:t>
            </w:r>
          </w:p>
        </w:tc>
        <w:tc>
          <w:tcPr>
            <w:tcW w:w="5094" w:type="dxa"/>
            <w:vAlign w:val="center"/>
          </w:tcPr>
          <w:p w14:paraId="141AC87E" w14:textId="77777777" w:rsidR="00A65DB7" w:rsidRPr="00A65DB7" w:rsidRDefault="00D47C4F" w:rsidP="00D47C4F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</w:t>
            </w:r>
            <w:r w:rsidRPr="00D47C4F">
              <w:rPr>
                <w:rFonts w:asciiTheme="majorEastAsia" w:eastAsiaTheme="majorEastAsia" w:hAnsiTheme="majorEastAsia"/>
                <w:sz w:val="22"/>
                <w:szCs w:val="24"/>
              </w:rPr>
              <w:t xml:space="preserve">　年　　　　月　　　　日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</w:t>
            </w:r>
          </w:p>
        </w:tc>
      </w:tr>
      <w:tr w:rsidR="00F9491B" w:rsidRPr="00334E39" w14:paraId="614F5345" w14:textId="77777777" w:rsidTr="00D47C4F">
        <w:trPr>
          <w:trHeight w:val="2268"/>
        </w:trPr>
        <w:tc>
          <w:tcPr>
            <w:tcW w:w="4673" w:type="dxa"/>
            <w:shd w:val="clear" w:color="auto" w:fill="auto"/>
          </w:tcPr>
          <w:p w14:paraId="702DE5F3" w14:textId="77777777" w:rsidR="00F9491B" w:rsidRPr="00841A31" w:rsidRDefault="00F9491B" w:rsidP="00D47C4F">
            <w:pPr>
              <w:spacing w:beforeLines="20" w:before="72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841A31">
              <w:rPr>
                <w:rFonts w:asciiTheme="majorEastAsia" w:eastAsiaTheme="majorEastAsia" w:hAnsiTheme="majorEastAsia"/>
                <w:b/>
                <w:sz w:val="22"/>
                <w:szCs w:val="24"/>
              </w:rPr>
              <w:t>（2）服薬状況</w:t>
            </w:r>
          </w:p>
          <w:p w14:paraId="2BDB86F3" w14:textId="3582491A" w:rsidR="00F9491B" w:rsidRDefault="00F9491B" w:rsidP="00F9491B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9491B">
              <w:rPr>
                <w:rFonts w:asciiTheme="majorEastAsia" w:eastAsiaTheme="majorEastAsia" w:hAnsiTheme="majorEastAsia"/>
                <w:sz w:val="22"/>
                <w:szCs w:val="24"/>
              </w:rPr>
              <w:t>☐</w:t>
            </w:r>
            <w:r w:rsidR="00334E39">
              <w:rPr>
                <w:rFonts w:asciiTheme="majorEastAsia" w:eastAsiaTheme="majorEastAsia" w:hAnsiTheme="majorEastAsia" w:hint="eastAsia"/>
                <w:sz w:val="22"/>
                <w:szCs w:val="24"/>
              </w:rPr>
              <w:t>医師の</w:t>
            </w:r>
            <w:r w:rsidRPr="00F9491B">
              <w:rPr>
                <w:rFonts w:asciiTheme="majorEastAsia" w:eastAsiaTheme="majorEastAsia" w:hAnsiTheme="majorEastAsia"/>
                <w:sz w:val="22"/>
                <w:szCs w:val="24"/>
              </w:rPr>
              <w:t>指示通り</w:t>
            </w:r>
            <w:r w:rsidR="00334E39">
              <w:rPr>
                <w:rFonts w:asciiTheme="majorEastAsia" w:eastAsiaTheme="majorEastAsia" w:hAnsiTheme="majorEastAsia" w:hint="eastAsia"/>
                <w:sz w:val="22"/>
                <w:szCs w:val="24"/>
              </w:rPr>
              <w:t>服薬</w:t>
            </w:r>
            <w:r w:rsidRPr="00F9491B">
              <w:rPr>
                <w:rFonts w:asciiTheme="majorEastAsia" w:eastAsiaTheme="majorEastAsia" w:hAnsiTheme="majorEastAsia"/>
                <w:sz w:val="22"/>
                <w:szCs w:val="24"/>
              </w:rPr>
              <w:t>できている</w:t>
            </w:r>
          </w:p>
          <w:p w14:paraId="1FD4F2DE" w14:textId="781A15DC" w:rsidR="00F9491B" w:rsidRPr="00F9491B" w:rsidRDefault="00F9491B" w:rsidP="00F9491B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9491B">
              <w:rPr>
                <w:rFonts w:asciiTheme="majorEastAsia" w:eastAsiaTheme="majorEastAsia" w:hAnsiTheme="majorEastAsia"/>
                <w:sz w:val="22"/>
                <w:szCs w:val="24"/>
              </w:rPr>
              <w:t>☐</w:t>
            </w:r>
            <w:r w:rsidRPr="00F9491B">
              <w:rPr>
                <w:rFonts w:asciiTheme="majorEastAsia" w:eastAsiaTheme="majorEastAsia" w:hAnsiTheme="majorEastAsia" w:hint="eastAsia"/>
                <w:sz w:val="22"/>
                <w:szCs w:val="24"/>
              </w:rPr>
              <w:t>自己判断で服薬を</w:t>
            </w:r>
            <w:r w:rsidR="00334E39">
              <w:rPr>
                <w:rFonts w:asciiTheme="majorEastAsia" w:eastAsiaTheme="majorEastAsia" w:hAnsiTheme="majorEastAsia" w:hint="eastAsia"/>
                <w:sz w:val="22"/>
                <w:szCs w:val="24"/>
              </w:rPr>
              <w:t>止めることがある</w:t>
            </w:r>
          </w:p>
          <w:p w14:paraId="4775F947" w14:textId="12764D6D" w:rsidR="00F9491B" w:rsidRDefault="00F9491B" w:rsidP="00F9491B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9491B">
              <w:rPr>
                <w:rFonts w:asciiTheme="majorEastAsia" w:eastAsiaTheme="majorEastAsia" w:hAnsiTheme="majorEastAsia"/>
                <w:sz w:val="22"/>
                <w:szCs w:val="24"/>
              </w:rPr>
              <w:t>☐</w:t>
            </w:r>
            <w:r w:rsidRPr="00F9491B">
              <w:rPr>
                <w:rFonts w:asciiTheme="majorEastAsia" w:eastAsiaTheme="majorEastAsia" w:hAnsiTheme="majorEastAsia" w:hint="eastAsia"/>
                <w:sz w:val="22"/>
                <w:szCs w:val="24"/>
              </w:rPr>
              <w:t>服</w:t>
            </w:r>
            <w:r w:rsidR="00334E39">
              <w:rPr>
                <w:rFonts w:asciiTheme="majorEastAsia" w:eastAsiaTheme="majorEastAsia" w:hAnsiTheme="majorEastAsia" w:hint="eastAsia"/>
                <w:sz w:val="22"/>
                <w:szCs w:val="24"/>
              </w:rPr>
              <w:t>薬</w:t>
            </w:r>
            <w:r w:rsidRPr="00F9491B">
              <w:rPr>
                <w:rFonts w:asciiTheme="majorEastAsia" w:eastAsiaTheme="majorEastAsia" w:hAnsiTheme="majorEastAsia" w:hint="eastAsia"/>
                <w:sz w:val="22"/>
                <w:szCs w:val="24"/>
              </w:rPr>
              <w:t>を忘れている</w:t>
            </w:r>
          </w:p>
          <w:p w14:paraId="13E8EF57" w14:textId="77777777" w:rsidR="00CD4C88" w:rsidRPr="00F9491B" w:rsidRDefault="00CD4C88" w:rsidP="00F9491B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  <w:szCs w:val="24"/>
              </w:rPr>
              <w:t xml:space="preserve">　（　多い　・　少ない　）</w:t>
            </w:r>
          </w:p>
        </w:tc>
        <w:tc>
          <w:tcPr>
            <w:tcW w:w="5094" w:type="dxa"/>
            <w:shd w:val="clear" w:color="auto" w:fill="auto"/>
          </w:tcPr>
          <w:p w14:paraId="6A328836" w14:textId="1716487C" w:rsidR="004E36EA" w:rsidRPr="004E36EA" w:rsidRDefault="00F9491B" w:rsidP="004E36EA">
            <w:pPr>
              <w:spacing w:beforeLines="20" w:before="72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841A31">
              <w:rPr>
                <w:rFonts w:asciiTheme="majorEastAsia" w:eastAsiaTheme="majorEastAsia" w:hAnsiTheme="majorEastAsia"/>
                <w:sz w:val="20"/>
                <w:szCs w:val="20"/>
              </w:rPr>
              <w:t>（保険薬剤師からのコメント）</w:t>
            </w:r>
            <w:r w:rsidR="00D47C4F" w:rsidRPr="00D47C4F">
              <w:rPr>
                <w:rFonts w:asciiTheme="majorEastAsia" w:eastAsiaTheme="majorEastAsia" w:hAnsiTheme="majorEastAsia" w:hint="eastAsia"/>
                <w:sz w:val="16"/>
                <w:szCs w:val="20"/>
              </w:rPr>
              <w:t>※服薬が悪い理由</w:t>
            </w:r>
            <w:r w:rsidR="00334E39">
              <w:rPr>
                <w:rFonts w:asciiTheme="majorEastAsia" w:eastAsiaTheme="majorEastAsia" w:hAnsiTheme="majorEastAsia" w:hint="eastAsia"/>
                <w:sz w:val="16"/>
                <w:szCs w:val="20"/>
              </w:rPr>
              <w:t>，残薬</w:t>
            </w:r>
            <w:r w:rsidR="00D47C4F" w:rsidRPr="00D47C4F">
              <w:rPr>
                <w:rFonts w:asciiTheme="majorEastAsia" w:eastAsiaTheme="majorEastAsia" w:hAnsiTheme="majorEastAsia" w:hint="eastAsia"/>
                <w:sz w:val="16"/>
                <w:szCs w:val="20"/>
              </w:rPr>
              <w:t>など</w:t>
            </w:r>
          </w:p>
          <w:p w14:paraId="2FA074E2" w14:textId="77777777" w:rsidR="004E36EA" w:rsidRDefault="004E36EA" w:rsidP="004E36EA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9B0BFD8" w14:textId="77777777" w:rsidR="004E36EA" w:rsidRDefault="004E36EA" w:rsidP="004E36EA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CBC8EB8" w14:textId="77777777" w:rsidR="004E36EA" w:rsidRDefault="004E36EA" w:rsidP="004E36EA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8BC0D18" w14:textId="77777777" w:rsidR="004E36EA" w:rsidRPr="00841A31" w:rsidRDefault="004E36EA" w:rsidP="004E36EA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9491B" w:rsidRPr="00A5595B" w14:paraId="54413DC9" w14:textId="77777777" w:rsidTr="00D47C4F">
        <w:trPr>
          <w:trHeight w:val="2268"/>
        </w:trPr>
        <w:tc>
          <w:tcPr>
            <w:tcW w:w="4673" w:type="dxa"/>
          </w:tcPr>
          <w:p w14:paraId="3B3A5A27" w14:textId="77777777" w:rsidR="00F9491B" w:rsidRPr="00841A31" w:rsidRDefault="00F9491B" w:rsidP="00D47C4F">
            <w:pPr>
              <w:spacing w:beforeLines="20" w:before="72"/>
              <w:rPr>
                <w:rFonts w:asciiTheme="majorEastAsia" w:eastAsiaTheme="majorEastAsia" w:hAnsiTheme="majorEastAsia"/>
                <w:b/>
              </w:rPr>
            </w:pPr>
            <w:r w:rsidRPr="00841A3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（3）</w:t>
            </w:r>
            <w:r w:rsidRPr="00841A31">
              <w:rPr>
                <w:rFonts w:asciiTheme="majorEastAsia" w:eastAsiaTheme="majorEastAsia" w:hAnsiTheme="majorEastAsia"/>
                <w:b/>
              </w:rPr>
              <w:t>有害反応等の発現状況</w:t>
            </w:r>
          </w:p>
          <w:p w14:paraId="48A16D13" w14:textId="77777777" w:rsidR="00F9491B" w:rsidRDefault="00F9491B" w:rsidP="00F9491B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☐有害反応あり</w:t>
            </w:r>
          </w:p>
          <w:p w14:paraId="73E242BF" w14:textId="77777777" w:rsidR="00F9491B" w:rsidRDefault="00F9491B" w:rsidP="00F9491B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F9491B">
              <w:rPr>
                <w:rFonts w:asciiTheme="majorEastAsia" w:eastAsiaTheme="majorEastAsia" w:hAnsiTheme="majorEastAsia"/>
              </w:rPr>
              <w:t>☐</w:t>
            </w:r>
            <w:r w:rsidRPr="00F9491B">
              <w:rPr>
                <w:rFonts w:asciiTheme="majorEastAsia" w:eastAsiaTheme="majorEastAsia" w:hAnsiTheme="majorEastAsia" w:hint="eastAsia"/>
              </w:rPr>
              <w:t>有害反応なし</w:t>
            </w:r>
          </w:p>
          <w:p w14:paraId="4A279937" w14:textId="77777777" w:rsidR="00CD4C88" w:rsidRDefault="00CD4C88" w:rsidP="00F9491B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4" w:type="dxa"/>
          </w:tcPr>
          <w:p w14:paraId="6C2DA852" w14:textId="77777777" w:rsidR="00F9491B" w:rsidRDefault="00F9491B" w:rsidP="00D47C4F">
            <w:pPr>
              <w:spacing w:beforeLines="20" w:before="72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841A31">
              <w:rPr>
                <w:rFonts w:asciiTheme="majorEastAsia" w:eastAsiaTheme="majorEastAsia" w:hAnsiTheme="majorEastAsia"/>
                <w:sz w:val="20"/>
                <w:szCs w:val="20"/>
              </w:rPr>
              <w:t>（保険薬剤師からのコメント）</w:t>
            </w:r>
            <w:r w:rsidR="00D47C4F" w:rsidRPr="00D47C4F">
              <w:rPr>
                <w:rFonts w:asciiTheme="majorEastAsia" w:eastAsiaTheme="majorEastAsia" w:hAnsiTheme="majorEastAsia" w:hint="eastAsia"/>
                <w:sz w:val="16"/>
                <w:szCs w:val="20"/>
              </w:rPr>
              <w:t>※有害反応の内容など</w:t>
            </w:r>
          </w:p>
          <w:p w14:paraId="2E9F4DB9" w14:textId="77777777" w:rsidR="004E36EA" w:rsidRDefault="004E36EA" w:rsidP="004E36EA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14:paraId="30757678" w14:textId="77777777" w:rsidR="004E36EA" w:rsidRDefault="004E36EA" w:rsidP="004E36EA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14:paraId="254E9F47" w14:textId="77777777" w:rsidR="004E36EA" w:rsidRPr="004E36EA" w:rsidRDefault="004E36EA" w:rsidP="004E36EA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</w:tc>
      </w:tr>
      <w:tr w:rsidR="00F9491B" w:rsidRPr="00A5595B" w14:paraId="38515D0D" w14:textId="77777777" w:rsidTr="00D47C4F">
        <w:trPr>
          <w:trHeight w:val="2268"/>
        </w:trPr>
        <w:tc>
          <w:tcPr>
            <w:tcW w:w="4673" w:type="dxa"/>
          </w:tcPr>
          <w:p w14:paraId="65EC1D70" w14:textId="77777777" w:rsidR="00CD4C88" w:rsidRDefault="00F9491B" w:rsidP="00CD4C88">
            <w:pPr>
              <w:spacing w:beforeLines="20" w:before="72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841A3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（4）</w:t>
            </w:r>
            <w:r w:rsidR="00CD4C88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患者</w:t>
            </w:r>
            <w:r w:rsidR="00CD4C88">
              <w:rPr>
                <w:rFonts w:asciiTheme="majorEastAsia" w:eastAsiaTheme="majorEastAsia" w:hAnsiTheme="majorEastAsia"/>
                <w:b/>
                <w:sz w:val="22"/>
                <w:szCs w:val="24"/>
              </w:rPr>
              <w:t>の</w:t>
            </w:r>
            <w:r w:rsidRPr="00841A3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治療や薬に対</w:t>
            </w:r>
            <w:r w:rsidR="00CD4C88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する思い</w:t>
            </w:r>
          </w:p>
          <w:p w14:paraId="2E322E3A" w14:textId="77777777" w:rsidR="00F9491B" w:rsidRDefault="0080073F" w:rsidP="00CD4C88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80073F">
              <w:rPr>
                <w:rFonts w:asciiTheme="majorEastAsia" w:eastAsiaTheme="majorEastAsia" w:hAnsiTheme="majorEastAsia"/>
                <w:sz w:val="18"/>
                <w:szCs w:val="24"/>
              </w:rPr>
              <w:t>（</w:t>
            </w:r>
            <w:r w:rsidR="00CD4C88" w:rsidRPr="0080073F">
              <w:rPr>
                <w:rFonts w:asciiTheme="majorEastAsia" w:eastAsiaTheme="majorEastAsia" w:hAnsiTheme="majorEastAsia"/>
                <w:sz w:val="18"/>
                <w:szCs w:val="24"/>
              </w:rPr>
              <w:t>気にな</w:t>
            </w:r>
            <w:r w:rsidR="00CD4C88" w:rsidRPr="0080073F">
              <w:rPr>
                <w:rFonts w:asciiTheme="majorEastAsia" w:eastAsiaTheme="majorEastAsia" w:hAnsiTheme="majorEastAsia" w:hint="eastAsia"/>
                <w:sz w:val="18"/>
                <w:szCs w:val="24"/>
              </w:rPr>
              <w:t>っていること，不安なことなど</w:t>
            </w:r>
            <w:r w:rsidRPr="0080073F">
              <w:rPr>
                <w:rFonts w:asciiTheme="majorEastAsia" w:eastAsiaTheme="majorEastAsia" w:hAnsiTheme="majorEastAsia" w:hint="eastAsia"/>
                <w:sz w:val="18"/>
                <w:szCs w:val="24"/>
              </w:rPr>
              <w:t>）</w:t>
            </w:r>
          </w:p>
          <w:p w14:paraId="5624270F" w14:textId="77777777" w:rsidR="0080073F" w:rsidRPr="0080073F" w:rsidRDefault="0080073F" w:rsidP="00CD4C88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24"/>
              </w:rPr>
            </w:pPr>
          </w:p>
          <w:p w14:paraId="43FB48EF" w14:textId="77777777" w:rsidR="00F9491B" w:rsidRPr="00F9491B" w:rsidRDefault="00F9491B" w:rsidP="00F9491B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9491B">
              <w:rPr>
                <w:rFonts w:asciiTheme="majorEastAsia" w:eastAsiaTheme="majorEastAsia" w:hAnsiTheme="majorEastAsia" w:cs="Segoe UI Symbol"/>
                <w:sz w:val="22"/>
                <w:szCs w:val="24"/>
              </w:rPr>
              <w:t>☐</w:t>
            </w:r>
            <w:r w:rsidRPr="00F9491B">
              <w:rPr>
                <w:rFonts w:asciiTheme="majorEastAsia" w:eastAsiaTheme="majorEastAsia" w:hAnsiTheme="majorEastAsia" w:hint="eastAsia"/>
                <w:sz w:val="22"/>
                <w:szCs w:val="24"/>
              </w:rPr>
              <w:t>ある</w:t>
            </w:r>
          </w:p>
          <w:p w14:paraId="1A29D48A" w14:textId="77777777" w:rsidR="00CD4C88" w:rsidRPr="00F9491B" w:rsidRDefault="00F9491B" w:rsidP="00CD4C88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9491B">
              <w:rPr>
                <w:rFonts w:asciiTheme="majorEastAsia" w:eastAsiaTheme="majorEastAsia" w:hAnsiTheme="majorEastAsia" w:cs="Segoe UI Symbol"/>
                <w:sz w:val="22"/>
                <w:szCs w:val="24"/>
              </w:rPr>
              <w:t>☐</w:t>
            </w:r>
            <w:r w:rsidRPr="00F9491B">
              <w:rPr>
                <w:rFonts w:asciiTheme="majorEastAsia" w:eastAsiaTheme="majorEastAsia" w:hAnsiTheme="majorEastAsia" w:hint="eastAsia"/>
                <w:sz w:val="22"/>
                <w:szCs w:val="24"/>
              </w:rPr>
              <w:t>ない</w:t>
            </w:r>
          </w:p>
        </w:tc>
        <w:tc>
          <w:tcPr>
            <w:tcW w:w="5094" w:type="dxa"/>
          </w:tcPr>
          <w:p w14:paraId="51CB7232" w14:textId="77777777" w:rsidR="00F9491B" w:rsidRDefault="00F9491B" w:rsidP="00D47C4F">
            <w:pPr>
              <w:spacing w:beforeLines="20" w:before="72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841A31">
              <w:rPr>
                <w:rFonts w:asciiTheme="majorEastAsia" w:eastAsiaTheme="majorEastAsia" w:hAnsiTheme="majorEastAsia"/>
                <w:sz w:val="20"/>
                <w:szCs w:val="20"/>
              </w:rPr>
              <w:t>（保険薬剤師からのコメント）</w:t>
            </w:r>
            <w:r w:rsidR="00D47C4F" w:rsidRPr="00D47C4F">
              <w:rPr>
                <w:rFonts w:asciiTheme="majorEastAsia" w:eastAsiaTheme="majorEastAsia" w:hAnsiTheme="majorEastAsia"/>
                <w:sz w:val="16"/>
                <w:szCs w:val="20"/>
              </w:rPr>
              <w:t>※不安な</w:t>
            </w:r>
            <w:r w:rsidR="00CD4C88">
              <w:rPr>
                <w:rFonts w:asciiTheme="majorEastAsia" w:eastAsiaTheme="majorEastAsia" w:hAnsiTheme="majorEastAsia" w:hint="eastAsia"/>
                <w:sz w:val="16"/>
                <w:szCs w:val="20"/>
              </w:rPr>
              <w:t>理由</w:t>
            </w:r>
            <w:r w:rsidR="00D47C4F" w:rsidRPr="00D47C4F">
              <w:rPr>
                <w:rFonts w:asciiTheme="majorEastAsia" w:eastAsiaTheme="majorEastAsia" w:hAnsiTheme="majorEastAsia"/>
                <w:sz w:val="16"/>
                <w:szCs w:val="20"/>
              </w:rPr>
              <w:t>など</w:t>
            </w:r>
          </w:p>
          <w:p w14:paraId="04E8CD9F" w14:textId="77777777" w:rsidR="004E36EA" w:rsidRDefault="004E36EA" w:rsidP="004E36EA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14:paraId="7224FDFD" w14:textId="77777777" w:rsidR="004E36EA" w:rsidRDefault="004E36EA" w:rsidP="004E36EA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14:paraId="1030B9B7" w14:textId="77777777" w:rsidR="004E36EA" w:rsidRPr="00841A31" w:rsidRDefault="004E36EA" w:rsidP="004E36EA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9491B" w:rsidRPr="00A5595B" w14:paraId="39B5C1B8" w14:textId="77777777" w:rsidTr="00334E39">
        <w:trPr>
          <w:trHeight w:val="1982"/>
        </w:trPr>
        <w:tc>
          <w:tcPr>
            <w:tcW w:w="9767" w:type="dxa"/>
            <w:gridSpan w:val="2"/>
          </w:tcPr>
          <w:p w14:paraId="246B7EB6" w14:textId="77777777" w:rsidR="00F9491B" w:rsidRDefault="00F9491B" w:rsidP="00D47C4F">
            <w:pPr>
              <w:spacing w:beforeLines="20" w:before="72"/>
              <w:rPr>
                <w:rFonts w:asciiTheme="majorEastAsia" w:eastAsiaTheme="majorEastAsia" w:hAnsiTheme="majorEastAsia"/>
                <w:b/>
                <w:sz w:val="20"/>
                <w:szCs w:val="24"/>
              </w:rPr>
            </w:pPr>
            <w:r w:rsidRPr="00841A3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（5）その他</w:t>
            </w:r>
            <w:r w:rsidRPr="00841A31">
              <w:rPr>
                <w:rFonts w:asciiTheme="majorEastAsia" w:eastAsiaTheme="majorEastAsia" w:hAnsiTheme="majorEastAsia" w:hint="eastAsia"/>
                <w:b/>
                <w:sz w:val="20"/>
                <w:szCs w:val="24"/>
              </w:rPr>
              <w:t>（処方提案，医師へ伝えたいことなど）</w:t>
            </w:r>
          </w:p>
          <w:p w14:paraId="4AE8CE6E" w14:textId="77777777" w:rsidR="004E36EA" w:rsidRDefault="004E36EA" w:rsidP="004E36EA">
            <w:pPr>
              <w:spacing w:line="280" w:lineRule="exact"/>
              <w:rPr>
                <w:rFonts w:asciiTheme="majorEastAsia" w:eastAsiaTheme="majorEastAsia" w:hAnsiTheme="majorEastAsia"/>
                <w:b/>
                <w:sz w:val="18"/>
                <w:szCs w:val="24"/>
              </w:rPr>
            </w:pPr>
          </w:p>
          <w:p w14:paraId="60442248" w14:textId="77777777" w:rsidR="004E36EA" w:rsidRDefault="004E36EA" w:rsidP="004E36EA">
            <w:pPr>
              <w:spacing w:line="280" w:lineRule="exact"/>
              <w:rPr>
                <w:rFonts w:asciiTheme="majorEastAsia" w:eastAsiaTheme="majorEastAsia" w:hAnsiTheme="majorEastAsia"/>
                <w:b/>
                <w:sz w:val="18"/>
                <w:szCs w:val="24"/>
              </w:rPr>
            </w:pPr>
          </w:p>
          <w:p w14:paraId="30E41992" w14:textId="77777777" w:rsidR="004E36EA" w:rsidRPr="004E36EA" w:rsidRDefault="004E36EA" w:rsidP="004E36EA">
            <w:pPr>
              <w:spacing w:line="280" w:lineRule="exact"/>
              <w:rPr>
                <w:rFonts w:asciiTheme="majorEastAsia" w:eastAsiaTheme="majorEastAsia" w:hAnsiTheme="majorEastAsia"/>
                <w:b/>
                <w:sz w:val="18"/>
                <w:szCs w:val="24"/>
              </w:rPr>
            </w:pPr>
          </w:p>
        </w:tc>
      </w:tr>
    </w:tbl>
    <w:p w14:paraId="73096928" w14:textId="77777777" w:rsidR="00A65DB7" w:rsidRPr="00334E39" w:rsidRDefault="00A65DB7" w:rsidP="00334E39">
      <w:pPr>
        <w:rPr>
          <w:rFonts w:asciiTheme="majorEastAsia" w:eastAsiaTheme="majorEastAsia" w:hAnsiTheme="majorEastAsia" w:hint="eastAsia"/>
        </w:rPr>
      </w:pPr>
    </w:p>
    <w:sectPr w:rsidR="00A65DB7" w:rsidRPr="00334E39" w:rsidSect="00841A31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0661" w14:textId="77777777" w:rsidR="00E6719C" w:rsidRDefault="00E6719C" w:rsidP="0012234A">
      <w:r>
        <w:separator/>
      </w:r>
    </w:p>
  </w:endnote>
  <w:endnote w:type="continuationSeparator" w:id="0">
    <w:p w14:paraId="2E2D348F" w14:textId="77777777" w:rsidR="00E6719C" w:rsidRDefault="00E6719C" w:rsidP="0012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B5D7" w14:textId="77777777" w:rsidR="00841A31" w:rsidRPr="00841A31" w:rsidRDefault="00841A31" w:rsidP="00841A31">
    <w:pPr>
      <w:pStyle w:val="a8"/>
      <w:jc w:val="center"/>
      <w:rPr>
        <w:rFonts w:asciiTheme="majorEastAsia" w:eastAsiaTheme="majorEastAsia" w:hAnsiTheme="majorEastAsia"/>
        <w:b/>
        <w:sz w:val="18"/>
      </w:rPr>
    </w:pPr>
    <w:r w:rsidRPr="00841A31">
      <w:rPr>
        <w:rFonts w:asciiTheme="majorEastAsia" w:eastAsiaTheme="majorEastAsia" w:hAnsiTheme="majorEastAsia" w:hint="eastAsia"/>
        <w:b/>
        <w:sz w:val="18"/>
      </w:rPr>
      <w:t>このFAXによる情報伝達は「疑義照会」ではありません．「疑義照会」は通常通り処方医へ確認してください</w:t>
    </w:r>
  </w:p>
  <w:p w14:paraId="4F21BAD1" w14:textId="77777777" w:rsidR="00841A31" w:rsidRDefault="00841A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9737" w14:textId="77777777" w:rsidR="00E6719C" w:rsidRDefault="00E6719C" w:rsidP="0012234A">
      <w:r>
        <w:separator/>
      </w:r>
    </w:p>
  </w:footnote>
  <w:footnote w:type="continuationSeparator" w:id="0">
    <w:p w14:paraId="3A66DEE6" w14:textId="77777777" w:rsidR="00E6719C" w:rsidRDefault="00E6719C" w:rsidP="0012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6F67" w14:textId="77777777" w:rsidR="0046339E" w:rsidRPr="00841A31" w:rsidRDefault="0046339E" w:rsidP="00841A31">
    <w:pPr>
      <w:pStyle w:val="a6"/>
      <w:jc w:val="center"/>
      <w:rPr>
        <w:rFonts w:asciiTheme="majorEastAsia" w:eastAsiaTheme="majorEastAsia" w:hAnsiTheme="majorEastAsia"/>
        <w:b/>
        <w:sz w:val="18"/>
      </w:rPr>
    </w:pPr>
    <w:r w:rsidRPr="00841A31">
      <w:rPr>
        <w:rFonts w:asciiTheme="majorEastAsia" w:eastAsiaTheme="majorEastAsia" w:hAnsiTheme="majorEastAsia" w:hint="eastAsia"/>
        <w:b/>
        <w:sz w:val="18"/>
      </w:rPr>
      <w:t>このFAXによる情報伝達は「疑義照会」ではありません．「疑義照会」は通常通り処方医へ確認してください</w:t>
    </w:r>
  </w:p>
  <w:p w14:paraId="5C58C89D" w14:textId="77777777" w:rsidR="0046339E" w:rsidRDefault="004633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55E7B"/>
    <w:multiLevelType w:val="hybridMultilevel"/>
    <w:tmpl w:val="8916813C"/>
    <w:lvl w:ilvl="0" w:tplc="727EBC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70C2B"/>
    <w:multiLevelType w:val="hybridMultilevel"/>
    <w:tmpl w:val="FDF898CE"/>
    <w:lvl w:ilvl="0" w:tplc="E2EE7A4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6447791">
    <w:abstractNumId w:val="1"/>
  </w:num>
  <w:num w:numId="2" w16cid:durableId="70564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1C"/>
    <w:rsid w:val="000826A3"/>
    <w:rsid w:val="001006BB"/>
    <w:rsid w:val="00117F07"/>
    <w:rsid w:val="0012234A"/>
    <w:rsid w:val="002512F8"/>
    <w:rsid w:val="00264D52"/>
    <w:rsid w:val="002A2037"/>
    <w:rsid w:val="00334E39"/>
    <w:rsid w:val="003A46A2"/>
    <w:rsid w:val="003E12A9"/>
    <w:rsid w:val="0046339E"/>
    <w:rsid w:val="00484FF7"/>
    <w:rsid w:val="004E36EA"/>
    <w:rsid w:val="00650396"/>
    <w:rsid w:val="00791F5B"/>
    <w:rsid w:val="0080073F"/>
    <w:rsid w:val="00841A31"/>
    <w:rsid w:val="00A5595B"/>
    <w:rsid w:val="00A65DB7"/>
    <w:rsid w:val="00BD6752"/>
    <w:rsid w:val="00C775A4"/>
    <w:rsid w:val="00CD4C88"/>
    <w:rsid w:val="00D41A75"/>
    <w:rsid w:val="00D47C4F"/>
    <w:rsid w:val="00E36AD5"/>
    <w:rsid w:val="00E6719C"/>
    <w:rsid w:val="00E85181"/>
    <w:rsid w:val="00E87EB0"/>
    <w:rsid w:val="00E940A0"/>
    <w:rsid w:val="00ED131C"/>
    <w:rsid w:val="00F06ABC"/>
    <w:rsid w:val="00F9491B"/>
    <w:rsid w:val="00F96331"/>
    <w:rsid w:val="00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1FF75"/>
  <w15:chartTrackingRefBased/>
  <w15:docId w15:val="{5DEE154C-5723-4BDA-AF10-3A00F8A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1A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34A"/>
  </w:style>
  <w:style w:type="paragraph" w:styleId="a8">
    <w:name w:val="footer"/>
    <w:basedOn w:val="a"/>
    <w:link w:val="a9"/>
    <w:uiPriority w:val="99"/>
    <w:unhideWhenUsed/>
    <w:rsid w:val="00122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34A"/>
  </w:style>
  <w:style w:type="paragraph" w:styleId="aa">
    <w:name w:val="List Paragraph"/>
    <w:basedOn w:val="a"/>
    <w:uiPriority w:val="34"/>
    <w:qFormat/>
    <w:rsid w:val="00FC2C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3C72-E4D0-4CCA-AACF-8CB3EE66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</dc:creator>
  <cp:keywords/>
  <dc:description/>
  <cp:lastModifiedBy>村川 公央</cp:lastModifiedBy>
  <cp:revision>16</cp:revision>
  <cp:lastPrinted>2023-02-06T23:57:00Z</cp:lastPrinted>
  <dcterms:created xsi:type="dcterms:W3CDTF">2018-02-08T00:14:00Z</dcterms:created>
  <dcterms:modified xsi:type="dcterms:W3CDTF">2023-02-06T23:57:00Z</dcterms:modified>
</cp:coreProperties>
</file>